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F1B" w:rsidRPr="0014006F" w:rsidRDefault="003E2F1B" w:rsidP="003E2F1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r w:rsidRPr="0014006F">
        <w:rPr>
          <w:rStyle w:val="c15"/>
          <w:b/>
          <w:bCs/>
          <w:color w:val="000000"/>
        </w:rPr>
        <w:t xml:space="preserve">Итоговая проверочная </w:t>
      </w:r>
      <w:r w:rsidR="006D1E6C" w:rsidRPr="0014006F">
        <w:rPr>
          <w:rStyle w:val="c15"/>
          <w:b/>
          <w:bCs/>
          <w:color w:val="000000"/>
        </w:rPr>
        <w:t>работа по биологии в 11 классе.      </w:t>
      </w:r>
    </w:p>
    <w:p w:rsidR="003E2F1B" w:rsidRDefault="006D1E6C" w:rsidP="003E2F1B">
      <w:pPr>
        <w:pStyle w:val="c11"/>
        <w:shd w:val="clear" w:color="auto" w:fill="FFFFFF"/>
        <w:spacing w:before="0" w:beforeAutospacing="0" w:after="0" w:afterAutospacing="0"/>
        <w:jc w:val="center"/>
        <w:rPr>
          <w:rStyle w:val="c15"/>
          <w:b/>
          <w:bCs/>
          <w:color w:val="000000"/>
        </w:rPr>
      </w:pPr>
      <w:r w:rsidRPr="0014006F">
        <w:rPr>
          <w:rStyle w:val="c15"/>
          <w:b/>
          <w:bCs/>
          <w:color w:val="000000"/>
        </w:rPr>
        <w:t xml:space="preserve">    1 Вариант</w:t>
      </w:r>
    </w:p>
    <w:p w:rsidR="00F97399" w:rsidRPr="0014006F" w:rsidRDefault="00F97399" w:rsidP="003E2F1B">
      <w:pPr>
        <w:pStyle w:val="c11"/>
        <w:shd w:val="clear" w:color="auto" w:fill="FFFFFF"/>
        <w:spacing w:before="0" w:beforeAutospacing="0" w:after="0" w:afterAutospacing="0"/>
        <w:jc w:val="center"/>
        <w:rPr>
          <w:color w:val="000000"/>
        </w:rPr>
      </w:pP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rStyle w:val="c9"/>
          <w:b/>
          <w:bCs/>
          <w:color w:val="000000"/>
          <w:u w:val="single"/>
        </w:rPr>
        <w:t>Часть 1.   </w:t>
      </w:r>
      <w:r w:rsidRPr="0014006F">
        <w:rPr>
          <w:rStyle w:val="c10"/>
          <w:i/>
          <w:iCs/>
          <w:color w:val="000000"/>
        </w:rPr>
        <w:t xml:space="preserve">К каждому заданию  даны несколько </w:t>
      </w:r>
      <w:r w:rsidR="003E2F1B" w:rsidRPr="0014006F">
        <w:rPr>
          <w:rStyle w:val="c10"/>
          <w:i/>
          <w:iCs/>
          <w:color w:val="000000"/>
        </w:rPr>
        <w:t>ответов, из которых один верный (за каждый верный ответ – 1 балл).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1.Элементарной единицей эволюционного процесса является: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а. Особь                                        б. Вид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в. Подвид                                      г. Популяция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2.Основоположником науки систематики является: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 xml:space="preserve">        а. Ч. Дарвин                                  б. </w:t>
      </w:r>
      <w:proofErr w:type="spellStart"/>
      <w:r w:rsidRPr="0014006F">
        <w:rPr>
          <w:color w:val="000000"/>
        </w:rPr>
        <w:t>Ж.Б.Ламарк</w:t>
      </w:r>
      <w:proofErr w:type="spellEnd"/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 xml:space="preserve">        в. </w:t>
      </w:r>
      <w:proofErr w:type="spellStart"/>
      <w:r w:rsidRPr="0014006F">
        <w:rPr>
          <w:color w:val="000000"/>
        </w:rPr>
        <w:t>К.Линней</w:t>
      </w:r>
      <w:proofErr w:type="spellEnd"/>
      <w:r w:rsidRPr="0014006F">
        <w:rPr>
          <w:color w:val="000000"/>
        </w:rPr>
        <w:t xml:space="preserve">                                   г. </w:t>
      </w:r>
      <w:proofErr w:type="spellStart"/>
      <w:r w:rsidRPr="0014006F">
        <w:rPr>
          <w:color w:val="000000"/>
        </w:rPr>
        <w:t>М.Ломоносов</w:t>
      </w:r>
      <w:proofErr w:type="spellEnd"/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3.Примером действия движущей формы естественного отбора является: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а. Исчезновение белых бабочек в индустриальных районах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б. Сходство в строении глаза млекопитающих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в. Выведение нового сорта пшеницы в новых условиях.</w:t>
      </w:r>
    </w:p>
    <w:p w:rsidR="006D1E6C" w:rsidRPr="0014006F" w:rsidRDefault="003E2F1B" w:rsidP="003E2F1B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 xml:space="preserve">        </w:t>
      </w:r>
      <w:r w:rsidR="006D1E6C" w:rsidRPr="0014006F">
        <w:rPr>
          <w:color w:val="000000"/>
        </w:rPr>
        <w:t>г. Гибель длиннокрылых и короткокрылых  птиц во время бурь</w:t>
      </w:r>
    </w:p>
    <w:p w:rsidR="006D1E6C" w:rsidRPr="0014006F" w:rsidRDefault="00AD372D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4</w:t>
      </w:r>
      <w:r w:rsidR="006D1E6C" w:rsidRPr="0014006F">
        <w:rPr>
          <w:color w:val="000000"/>
        </w:rPr>
        <w:t>.Ароморфозом можно считать следующие «приобретения»: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а. Утрата шерстного покрова слонами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 xml:space="preserve">        б. Появление </w:t>
      </w:r>
      <w:proofErr w:type="gramStart"/>
      <w:r w:rsidRPr="0014006F">
        <w:rPr>
          <w:color w:val="000000"/>
        </w:rPr>
        <w:t>яиц  у</w:t>
      </w:r>
      <w:proofErr w:type="gramEnd"/>
      <w:r w:rsidRPr="0014006F">
        <w:rPr>
          <w:color w:val="000000"/>
        </w:rPr>
        <w:t xml:space="preserve"> пресмыкающихся  и их развитие на суше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в. Удлинение конечностей лошади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г. Покровительственную окраску</w:t>
      </w:r>
    </w:p>
    <w:p w:rsidR="006D1E6C" w:rsidRPr="0014006F" w:rsidRDefault="00AD372D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5</w:t>
      </w:r>
      <w:r w:rsidR="006D1E6C" w:rsidRPr="0014006F">
        <w:rPr>
          <w:color w:val="000000"/>
        </w:rPr>
        <w:t>.Человек появился на Земле: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а. В архейскую эру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б. В палеозойскую эру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в. В мезозойскую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г. В кайнозойскую</w:t>
      </w:r>
    </w:p>
    <w:p w:rsidR="006D1E6C" w:rsidRDefault="00AD372D" w:rsidP="006D1E6C">
      <w:pPr>
        <w:pStyle w:val="c2"/>
        <w:shd w:val="clear" w:color="auto" w:fill="FFFFFF"/>
        <w:spacing w:before="0" w:beforeAutospacing="0" w:after="0" w:afterAutospacing="0"/>
        <w:rPr>
          <w:rStyle w:val="c8"/>
          <w:color w:val="000000"/>
          <w:u w:val="single"/>
        </w:rPr>
      </w:pPr>
      <w:r w:rsidRPr="0014006F">
        <w:rPr>
          <w:rStyle w:val="c8"/>
          <w:color w:val="000000"/>
          <w:u w:val="single"/>
        </w:rPr>
        <w:t xml:space="preserve">6 </w:t>
      </w:r>
      <w:r w:rsidR="006D1E6C" w:rsidRPr="0014006F">
        <w:rPr>
          <w:rStyle w:val="c8"/>
          <w:color w:val="000000"/>
          <w:u w:val="single"/>
        </w:rPr>
        <w:t>.</w:t>
      </w:r>
      <w:r w:rsidRPr="0014006F">
        <w:rPr>
          <w:rStyle w:val="c8"/>
          <w:color w:val="000000"/>
          <w:u w:val="single"/>
        </w:rPr>
        <w:t xml:space="preserve"> </w:t>
      </w:r>
      <w:r w:rsidR="000F2483">
        <w:rPr>
          <w:rStyle w:val="c8"/>
          <w:color w:val="000000"/>
          <w:u w:val="single"/>
        </w:rPr>
        <w:t>Установите соответс</w:t>
      </w:r>
      <w:r w:rsidR="00F97399">
        <w:rPr>
          <w:rStyle w:val="c8"/>
          <w:color w:val="000000"/>
          <w:u w:val="single"/>
        </w:rPr>
        <w:t>т</w:t>
      </w:r>
      <w:r w:rsidR="000F2483">
        <w:rPr>
          <w:rStyle w:val="c8"/>
          <w:color w:val="000000"/>
          <w:u w:val="single"/>
        </w:rPr>
        <w:t>вие</w:t>
      </w:r>
      <w:bookmarkStart w:id="0" w:name="_GoBack"/>
      <w:bookmarkEnd w:id="0"/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4785"/>
        <w:gridCol w:w="4786"/>
      </w:tblGrid>
      <w:tr w:rsidR="000F2483" w:rsidTr="000F2483">
        <w:tc>
          <w:tcPr>
            <w:tcW w:w="4785" w:type="dxa"/>
          </w:tcPr>
          <w:p w:rsidR="000F2483" w:rsidRDefault="000F2483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Пример</w:t>
            </w:r>
          </w:p>
        </w:tc>
        <w:tc>
          <w:tcPr>
            <w:tcW w:w="4786" w:type="dxa"/>
          </w:tcPr>
          <w:p w:rsidR="000F2483" w:rsidRDefault="007C084E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приспособление</w:t>
            </w:r>
          </w:p>
        </w:tc>
      </w:tr>
      <w:tr w:rsidR="000F2483" w:rsidTr="000F2483">
        <w:tc>
          <w:tcPr>
            <w:tcW w:w="4785" w:type="dxa"/>
          </w:tcPr>
          <w:p w:rsidR="000F2483" w:rsidRPr="0014006F" w:rsidRDefault="000F2483" w:rsidP="000F2483">
            <w:pPr>
              <w:pStyle w:val="3"/>
              <w:shd w:val="clear" w:color="auto" w:fill="FFFFFF"/>
              <w:spacing w:before="0"/>
              <w:outlineLvl w:val="2"/>
              <w:rPr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</w:pPr>
            <w:r w:rsidRPr="0014006F">
              <w:rPr>
                <w:rStyle w:val="c34"/>
                <w:rFonts w:ascii="Times New Roman" w:hAnsi="Times New Roman" w:cs="Times New Roman"/>
                <w:b w:val="0"/>
                <w:color w:val="000000"/>
                <w:sz w:val="24"/>
                <w:szCs w:val="24"/>
              </w:rPr>
              <w:t>а. Окраска шерсти белого медведя</w:t>
            </w:r>
          </w:p>
          <w:p w:rsidR="000F2483" w:rsidRPr="0014006F" w:rsidRDefault="000F2483" w:rsidP="000F24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006F">
              <w:rPr>
                <w:color w:val="000000"/>
              </w:rPr>
              <w:t>        б. Окраска жирафа</w:t>
            </w:r>
          </w:p>
          <w:p w:rsidR="000F2483" w:rsidRPr="0014006F" w:rsidRDefault="000F2483" w:rsidP="000F24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006F">
              <w:rPr>
                <w:color w:val="000000"/>
              </w:rPr>
              <w:t>        в. Окраска шмеля</w:t>
            </w:r>
          </w:p>
          <w:p w:rsidR="000F2483" w:rsidRPr="0014006F" w:rsidRDefault="000F2483" w:rsidP="000F24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006F">
              <w:rPr>
                <w:color w:val="000000"/>
              </w:rPr>
              <w:t>        г. Форма тела палочника</w:t>
            </w:r>
          </w:p>
          <w:p w:rsidR="000F2483" w:rsidRPr="0014006F" w:rsidRDefault="000F2483" w:rsidP="000F24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006F">
              <w:rPr>
                <w:color w:val="000000"/>
              </w:rPr>
              <w:t>        д. Окраска божьей коровки</w:t>
            </w:r>
          </w:p>
          <w:p w:rsidR="000F2483" w:rsidRPr="0014006F" w:rsidRDefault="000F2483" w:rsidP="000F24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006F">
              <w:rPr>
                <w:color w:val="000000"/>
              </w:rPr>
              <w:t>        е. Черные и оранжевые пятна гусениц</w:t>
            </w:r>
          </w:p>
          <w:p w:rsidR="000F2483" w:rsidRPr="0014006F" w:rsidRDefault="000F2483" w:rsidP="000F24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006F">
              <w:rPr>
                <w:color w:val="000000"/>
              </w:rPr>
              <w:t>        ж. Строение цветка орхидеи</w:t>
            </w:r>
          </w:p>
          <w:p w:rsidR="000F2483" w:rsidRPr="0014006F" w:rsidRDefault="000F2483" w:rsidP="000F2483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006F">
              <w:rPr>
                <w:color w:val="000000"/>
              </w:rPr>
              <w:t>        з.  Внешнее сходство некоторых мух с осами</w:t>
            </w:r>
          </w:p>
          <w:p w:rsidR="000F2483" w:rsidRDefault="000F2483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</w:p>
        </w:tc>
        <w:tc>
          <w:tcPr>
            <w:tcW w:w="4786" w:type="dxa"/>
          </w:tcPr>
          <w:p w:rsidR="000F2483" w:rsidRDefault="007C084E" w:rsidP="007C084E">
            <w:pPr>
              <w:pStyle w:val="c2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Покровительственная окраска</w:t>
            </w:r>
          </w:p>
          <w:p w:rsidR="007C084E" w:rsidRDefault="007C084E" w:rsidP="007C084E">
            <w:pPr>
              <w:pStyle w:val="c2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Маскировка</w:t>
            </w:r>
          </w:p>
          <w:p w:rsidR="007C084E" w:rsidRDefault="007C084E" w:rsidP="007C084E">
            <w:pPr>
              <w:pStyle w:val="c2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Мимикрия</w:t>
            </w:r>
          </w:p>
          <w:p w:rsidR="007C084E" w:rsidRDefault="007C084E" w:rsidP="007C084E">
            <w:pPr>
              <w:pStyle w:val="c2"/>
              <w:numPr>
                <w:ilvl w:val="0"/>
                <w:numId w:val="3"/>
              </w:numPr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Угрожающая окраска</w:t>
            </w:r>
          </w:p>
        </w:tc>
      </w:tr>
    </w:tbl>
    <w:p w:rsidR="008405C7" w:rsidRPr="00C97A2C" w:rsidRDefault="007C084E" w:rsidP="008405C7">
      <w:pPr>
        <w:pStyle w:val="leftmargin"/>
        <w:spacing w:before="0" w:beforeAutospacing="0" w:after="0" w:afterAutospacing="0"/>
      </w:pPr>
      <w:r>
        <w:rPr>
          <w:b/>
        </w:rPr>
        <w:t>7</w:t>
      </w:r>
      <w:r w:rsidR="008405C7" w:rsidRPr="00C97A2C">
        <w:rPr>
          <w:b/>
        </w:rPr>
        <w:t>. Прочитайте текст</w:t>
      </w:r>
      <w:r w:rsidR="008405C7" w:rsidRPr="00C97A2C">
        <w:t>. Выберите три предложения, в которых описан стабилизирующий отбор. Запишите в таблицу цифры, под которыми они указаны.</w:t>
      </w:r>
    </w:p>
    <w:p w:rsidR="008405C7" w:rsidRPr="00C97A2C" w:rsidRDefault="008405C7" w:rsidP="008405C7">
      <w:pPr>
        <w:pStyle w:val="leftmargin"/>
        <w:spacing w:before="0" w:beforeAutospacing="0" w:after="0" w:afterAutospacing="0"/>
      </w:pPr>
      <w:r w:rsidRPr="00C97A2C">
        <w:t>1.  Увеличение числа тёмных бабочек в районах с сильным загрязнением воздуха.</w:t>
      </w:r>
    </w:p>
    <w:p w:rsidR="008405C7" w:rsidRPr="00C97A2C" w:rsidRDefault="008405C7" w:rsidP="008405C7">
      <w:pPr>
        <w:pStyle w:val="leftmargin"/>
        <w:spacing w:before="0" w:beforeAutospacing="0" w:after="0" w:afterAutospacing="0"/>
      </w:pPr>
      <w:r w:rsidRPr="00C97A2C">
        <w:t>2.  </w:t>
      </w:r>
      <w:proofErr w:type="spellStart"/>
      <w:r w:rsidRPr="00C97A2C">
        <w:t>Ествественный</w:t>
      </w:r>
      <w:proofErr w:type="spellEnd"/>
      <w:r w:rsidRPr="00C97A2C">
        <w:t xml:space="preserve"> отбор сохраняет приспособления особей к изменяющимся условиям среды.</w:t>
      </w:r>
    </w:p>
    <w:p w:rsidR="008405C7" w:rsidRPr="00C97A2C" w:rsidRDefault="008405C7" w:rsidP="008405C7">
      <w:pPr>
        <w:pStyle w:val="leftmargin"/>
        <w:spacing w:before="0" w:beforeAutospacing="0" w:after="0" w:afterAutospacing="0"/>
      </w:pPr>
      <w:r w:rsidRPr="00C97A2C">
        <w:t>3.  Существование Латимерии в современной фауне.</w:t>
      </w:r>
    </w:p>
    <w:p w:rsidR="008405C7" w:rsidRPr="00C97A2C" w:rsidRDefault="008405C7" w:rsidP="008405C7">
      <w:pPr>
        <w:pStyle w:val="leftmargin"/>
        <w:spacing w:before="0" w:beforeAutospacing="0" w:after="0" w:afterAutospacing="0"/>
      </w:pPr>
      <w:r w:rsidRPr="00C97A2C">
        <w:t>4.  Формирование новой нормы реакции.</w:t>
      </w:r>
    </w:p>
    <w:p w:rsidR="008405C7" w:rsidRPr="00C97A2C" w:rsidRDefault="008405C7" w:rsidP="008405C7">
      <w:pPr>
        <w:pStyle w:val="leftmargin"/>
        <w:spacing w:before="0" w:beforeAutospacing="0" w:after="0" w:afterAutospacing="0"/>
      </w:pPr>
      <w:r w:rsidRPr="00C97A2C">
        <w:t>5.  Отбор сохраняет реликтовые формы растений, например, гинкго.</w:t>
      </w:r>
    </w:p>
    <w:p w:rsidR="008405C7" w:rsidRDefault="008405C7" w:rsidP="008405C7">
      <w:pPr>
        <w:pStyle w:val="leftmargin"/>
        <w:spacing w:before="0" w:beforeAutospacing="0" w:after="0" w:afterAutospacing="0"/>
      </w:pPr>
      <w:r w:rsidRPr="00C97A2C">
        <w:t>6.  Действует в постоянных неизменных условиях, нет изменений признаков.</w:t>
      </w:r>
    </w:p>
    <w:p w:rsidR="008405C7" w:rsidRPr="00C97A2C" w:rsidRDefault="007C084E" w:rsidP="008405C7">
      <w:pPr>
        <w:pStyle w:val="leftmargin"/>
        <w:spacing w:before="0" w:beforeAutospacing="0" w:after="0" w:afterAutospacing="0"/>
      </w:pPr>
      <w:r>
        <w:rPr>
          <w:b/>
        </w:rPr>
        <w:t>8</w:t>
      </w:r>
      <w:r w:rsidR="008405C7" w:rsidRPr="00C97A2C">
        <w:rPr>
          <w:b/>
        </w:rPr>
        <w:t>. Прочитайте текст</w:t>
      </w:r>
      <w:r w:rsidR="008405C7" w:rsidRPr="00C97A2C">
        <w:t>. Выберите три предложения, в которых даны описания физиологического критерия вида пресноводная гидра. Запишите в таблицу цифры, под которыми они указаны.</w:t>
      </w:r>
    </w:p>
    <w:p w:rsidR="008405C7" w:rsidRPr="00C97A2C" w:rsidRDefault="008405C7" w:rsidP="008405C7">
      <w:pPr>
        <w:pStyle w:val="leftmargin"/>
        <w:spacing w:before="0" w:beforeAutospacing="0" w:after="0" w:afterAutospacing="0"/>
      </w:pPr>
      <w:r w:rsidRPr="00C97A2C">
        <w:t>(1) </w:t>
      </w:r>
      <w:proofErr w:type="gramStart"/>
      <w:r w:rsidRPr="00C97A2C">
        <w:t>Гидры  —</w:t>
      </w:r>
      <w:proofErr w:type="gramEnd"/>
      <w:r w:rsidRPr="00C97A2C">
        <w:t xml:space="preserve"> род пресноводных сидячих кишечнополостных из класса гидроидных. (2) Представители обитают в стоячих водоёмах и реках с медленным течением, </w:t>
      </w:r>
      <w:r w:rsidRPr="00C97A2C">
        <w:lastRenderedPageBreak/>
        <w:t>прикрепляясь к водным растениям или грунту. (3) Длина тела гидры составляет 1–20 мм, иногда несколько более, это одиночный малоподвижный полип. (4) Пищеварительно</w:t>
      </w:r>
      <w:r w:rsidRPr="007C084E">
        <w:t>-</w:t>
      </w:r>
      <w:r w:rsidR="007C084E">
        <w:t xml:space="preserve">мускульные клетки энтодермы могут захватывать </w:t>
      </w:r>
      <w:r w:rsidRPr="00C97A2C">
        <w:t>частицы пищи и формировать пищеварительные вакуоли.</w:t>
      </w:r>
      <w:r w:rsidR="007C084E">
        <w:t xml:space="preserve"> </w:t>
      </w:r>
      <w:r w:rsidRPr="00C97A2C">
        <w:t>(5) Железистые клетки энтодермы выделяют в полость кишки пищеварительные ферменты, расщепляющие пищу. (6) Стрекательные клетки эктодермы имеют капсулу, заполненную ядовитым веществом.</w:t>
      </w:r>
    </w:p>
    <w:p w:rsidR="008405C7" w:rsidRDefault="008405C7" w:rsidP="008405C7">
      <w:pPr>
        <w:pStyle w:val="leftmargin"/>
        <w:spacing w:before="0" w:beforeAutospacing="0" w:after="0" w:afterAutospacing="0"/>
        <w:rPr>
          <w:b/>
        </w:rPr>
      </w:pPr>
    </w:p>
    <w:p w:rsidR="008405C7" w:rsidRPr="00C97A2C" w:rsidRDefault="008405C7" w:rsidP="008405C7">
      <w:pPr>
        <w:pStyle w:val="leftmargin"/>
        <w:spacing w:before="0" w:beforeAutospacing="0" w:after="0" w:afterAutospacing="0"/>
      </w:pPr>
    </w:p>
    <w:p w:rsidR="008405C7" w:rsidRDefault="008405C7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F97399" w:rsidRDefault="00F97399" w:rsidP="008405C7">
      <w:pPr>
        <w:pStyle w:val="leftmargin"/>
        <w:spacing w:before="0" w:beforeAutospacing="0" w:after="0" w:afterAutospacing="0"/>
        <w:rPr>
          <w:b/>
        </w:rPr>
      </w:pP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3E2F1B" w:rsidRPr="0014006F" w:rsidRDefault="003E2F1B" w:rsidP="003E2F1B">
      <w:pPr>
        <w:pStyle w:val="c2"/>
        <w:shd w:val="clear" w:color="auto" w:fill="FFFFFF"/>
        <w:spacing w:before="0" w:beforeAutospacing="0" w:after="0" w:afterAutospacing="0"/>
        <w:jc w:val="center"/>
        <w:rPr>
          <w:rStyle w:val="c9"/>
          <w:b/>
          <w:bCs/>
          <w:color w:val="000000"/>
          <w:u w:val="single"/>
        </w:rPr>
      </w:pPr>
      <w:r w:rsidRPr="0014006F">
        <w:rPr>
          <w:rStyle w:val="c9"/>
          <w:b/>
          <w:bCs/>
          <w:color w:val="000000"/>
          <w:u w:val="single"/>
        </w:rPr>
        <w:lastRenderedPageBreak/>
        <w:t>2 вариант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rStyle w:val="c9"/>
          <w:b/>
          <w:bCs/>
          <w:color w:val="000000"/>
          <w:u w:val="single"/>
        </w:rPr>
        <w:t>Часть 1. </w:t>
      </w:r>
      <w:r w:rsidRPr="0014006F">
        <w:rPr>
          <w:rStyle w:val="c24"/>
          <w:i/>
          <w:iCs/>
          <w:color w:val="000000"/>
        </w:rPr>
        <w:t xml:space="preserve">К каждому </w:t>
      </w:r>
      <w:proofErr w:type="gramStart"/>
      <w:r w:rsidRPr="0014006F">
        <w:rPr>
          <w:rStyle w:val="c24"/>
          <w:i/>
          <w:iCs/>
          <w:color w:val="000000"/>
        </w:rPr>
        <w:t>заданию  даны</w:t>
      </w:r>
      <w:proofErr w:type="gramEnd"/>
      <w:r w:rsidRPr="0014006F">
        <w:rPr>
          <w:rStyle w:val="c24"/>
          <w:i/>
          <w:iCs/>
          <w:color w:val="000000"/>
        </w:rPr>
        <w:t xml:space="preserve"> несколько </w:t>
      </w:r>
      <w:r w:rsidR="003A1C5E">
        <w:rPr>
          <w:rStyle w:val="c24"/>
          <w:i/>
          <w:iCs/>
          <w:color w:val="000000"/>
        </w:rPr>
        <w:t>ответов, из которых один верный ( по 1 баллу за каждый верный ответ).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1.Материалом для эволюционных процессов служит: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а. Генетическое разнообра</w:t>
      </w:r>
      <w:r w:rsidR="003E2F1B" w:rsidRPr="0014006F">
        <w:rPr>
          <w:color w:val="000000"/>
        </w:rPr>
        <w:t>зие популяций          </w:t>
      </w:r>
      <w:r w:rsidRPr="0014006F">
        <w:rPr>
          <w:color w:val="000000"/>
        </w:rPr>
        <w:t> б. Вид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в. Благоприятные признаки            </w:t>
      </w:r>
      <w:r w:rsidR="003E2F1B" w:rsidRPr="0014006F">
        <w:rPr>
          <w:color w:val="000000"/>
        </w:rPr>
        <w:t xml:space="preserve">                      </w:t>
      </w:r>
      <w:r w:rsidRPr="0014006F">
        <w:rPr>
          <w:color w:val="000000"/>
        </w:rPr>
        <w:t>г. Бесполезные или вредные признаки</w:t>
      </w:r>
    </w:p>
    <w:p w:rsidR="006D1E6C" w:rsidRPr="0014006F" w:rsidRDefault="00AD372D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2</w:t>
      </w:r>
      <w:r w:rsidR="006D1E6C" w:rsidRPr="0014006F">
        <w:rPr>
          <w:color w:val="000000"/>
        </w:rPr>
        <w:t>.Подражание менее защищенного вида более защищенному называется: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а. Маскировка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б. Мимикрия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в. Покровительственной окраской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г. Предупреждающей окраской</w:t>
      </w:r>
    </w:p>
    <w:p w:rsidR="006D1E6C" w:rsidRPr="0014006F" w:rsidRDefault="00AD372D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3</w:t>
      </w:r>
      <w:r w:rsidR="006D1E6C" w:rsidRPr="0014006F">
        <w:rPr>
          <w:color w:val="000000"/>
        </w:rPr>
        <w:t>.Разные виды дарвиновских вьюрков возникли путем: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а. Ароморфоза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б. Дегенерации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в. Идиоадаптации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 xml:space="preserve">        г. </w:t>
      </w:r>
      <w:proofErr w:type="spellStart"/>
      <w:r w:rsidRPr="0014006F">
        <w:rPr>
          <w:color w:val="000000"/>
        </w:rPr>
        <w:t>Катагенеза</w:t>
      </w:r>
      <w:proofErr w:type="spellEnd"/>
    </w:p>
    <w:p w:rsidR="006D1E6C" w:rsidRPr="0014006F" w:rsidRDefault="00AD372D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4</w:t>
      </w:r>
      <w:r w:rsidR="006D1E6C" w:rsidRPr="0014006F">
        <w:rPr>
          <w:color w:val="000000"/>
        </w:rPr>
        <w:t>.Эра, в течение которой возникла жизнь, называется: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а. Ранний протерозой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б. Архей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в. Палеозой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г. Мезозой</w:t>
      </w:r>
    </w:p>
    <w:p w:rsidR="006D1E6C" w:rsidRPr="0014006F" w:rsidRDefault="00AD372D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5</w:t>
      </w:r>
      <w:r w:rsidR="006D1E6C" w:rsidRPr="0014006F">
        <w:rPr>
          <w:color w:val="000000"/>
        </w:rPr>
        <w:t>.Ограничивающим фактором можно считать: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а. Фактор, больше всего отклоняющийся от оптимальных значений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</w:t>
      </w:r>
      <w:proofErr w:type="spellStart"/>
      <w:r w:rsidRPr="0014006F">
        <w:rPr>
          <w:color w:val="000000"/>
        </w:rPr>
        <w:t>б.Фактор</w:t>
      </w:r>
      <w:proofErr w:type="spellEnd"/>
      <w:r w:rsidRPr="0014006F">
        <w:rPr>
          <w:color w:val="000000"/>
        </w:rPr>
        <w:t>, наиболее приближенный по значению к оптимальному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в. Фактор, не выходящий за пределы оптимального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t>        г.  Фактор, менее всего отклоняющийся от оптимума</w:t>
      </w:r>
    </w:p>
    <w:p w:rsidR="00A23496" w:rsidRDefault="00A23496" w:rsidP="00A23496">
      <w:pPr>
        <w:pStyle w:val="c2"/>
        <w:numPr>
          <w:ilvl w:val="0"/>
          <w:numId w:val="4"/>
        </w:numPr>
        <w:shd w:val="clear" w:color="auto" w:fill="FFFFFF"/>
        <w:spacing w:before="0" w:beforeAutospacing="0" w:after="0" w:afterAutospacing="0"/>
        <w:rPr>
          <w:rStyle w:val="c8"/>
          <w:color w:val="000000"/>
          <w:u w:val="single"/>
        </w:rPr>
      </w:pPr>
      <w:r>
        <w:rPr>
          <w:rStyle w:val="c8"/>
          <w:color w:val="000000"/>
          <w:u w:val="single"/>
        </w:rPr>
        <w:t>Установите соответс</w:t>
      </w:r>
      <w:r w:rsidR="00F94CB8">
        <w:rPr>
          <w:rStyle w:val="c8"/>
          <w:color w:val="000000"/>
          <w:u w:val="single"/>
        </w:rPr>
        <w:t>т</w:t>
      </w:r>
      <w:r>
        <w:rPr>
          <w:rStyle w:val="c8"/>
          <w:color w:val="000000"/>
          <w:u w:val="single"/>
        </w:rPr>
        <w:t>вие</w:t>
      </w:r>
      <w:r w:rsidR="003A1C5E">
        <w:rPr>
          <w:rStyle w:val="c8"/>
          <w:color w:val="000000"/>
          <w:u w:val="single"/>
        </w:rPr>
        <w:t xml:space="preserve"> (3 балла)</w:t>
      </w: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4354"/>
        <w:gridCol w:w="4497"/>
      </w:tblGrid>
      <w:tr w:rsidR="00F94CB8" w:rsidTr="00F94CB8">
        <w:tc>
          <w:tcPr>
            <w:tcW w:w="4785" w:type="dxa"/>
          </w:tcPr>
          <w:p w:rsidR="00F94CB8" w:rsidRDefault="00F94CB8" w:rsidP="00F94CB8">
            <w:pPr>
              <w:pStyle w:val="c2"/>
              <w:spacing w:before="0" w:beforeAutospacing="0" w:after="0" w:afterAutospacing="0"/>
              <w:rPr>
                <w:rStyle w:val="c8"/>
                <w:color w:val="000000"/>
                <w:u w:val="single"/>
              </w:rPr>
            </w:pPr>
            <w:r>
              <w:rPr>
                <w:rStyle w:val="c8"/>
                <w:color w:val="000000"/>
                <w:u w:val="single"/>
              </w:rPr>
              <w:t>Экологические факторы</w:t>
            </w:r>
          </w:p>
        </w:tc>
        <w:tc>
          <w:tcPr>
            <w:tcW w:w="4786" w:type="dxa"/>
          </w:tcPr>
          <w:p w:rsidR="00F94CB8" w:rsidRDefault="00F94CB8" w:rsidP="00F94CB8">
            <w:pPr>
              <w:pStyle w:val="c2"/>
              <w:spacing w:before="0" w:beforeAutospacing="0" w:after="0" w:afterAutospacing="0"/>
              <w:rPr>
                <w:rStyle w:val="c8"/>
                <w:color w:val="000000"/>
                <w:u w:val="single"/>
              </w:rPr>
            </w:pPr>
            <w:r>
              <w:rPr>
                <w:rStyle w:val="c8"/>
                <w:color w:val="000000"/>
                <w:u w:val="single"/>
              </w:rPr>
              <w:t>Группы</w:t>
            </w:r>
          </w:p>
        </w:tc>
      </w:tr>
      <w:tr w:rsidR="00F94CB8" w:rsidTr="00F94CB8">
        <w:tc>
          <w:tcPr>
            <w:tcW w:w="4785" w:type="dxa"/>
          </w:tcPr>
          <w:p w:rsidR="00F94CB8" w:rsidRPr="0014006F" w:rsidRDefault="00F94CB8" w:rsidP="00F94CB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006F">
              <w:rPr>
                <w:rStyle w:val="c15"/>
                <w:b/>
                <w:bCs/>
                <w:color w:val="000000"/>
              </w:rPr>
              <w:t>        </w:t>
            </w:r>
            <w:r w:rsidRPr="0014006F">
              <w:rPr>
                <w:color w:val="000000"/>
              </w:rPr>
              <w:t>а. Химический состав воды</w:t>
            </w:r>
          </w:p>
          <w:p w:rsidR="00F94CB8" w:rsidRPr="0014006F" w:rsidRDefault="00F94CB8" w:rsidP="00F94CB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006F">
              <w:rPr>
                <w:color w:val="000000"/>
              </w:rPr>
              <w:t>        б. Разнообразие планктона</w:t>
            </w:r>
          </w:p>
          <w:p w:rsidR="00F94CB8" w:rsidRPr="0014006F" w:rsidRDefault="00F94CB8" w:rsidP="00F94CB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006F">
              <w:rPr>
                <w:color w:val="000000"/>
              </w:rPr>
              <w:t xml:space="preserve">        в. Влажность, </w:t>
            </w:r>
            <w:proofErr w:type="spellStart"/>
            <w:r w:rsidRPr="0014006F">
              <w:rPr>
                <w:color w:val="000000"/>
              </w:rPr>
              <w:t>t</w:t>
            </w:r>
            <w:r w:rsidRPr="0014006F">
              <w:rPr>
                <w:rStyle w:val="c21"/>
                <w:color w:val="000000"/>
                <w:vertAlign w:val="superscript"/>
              </w:rPr>
              <w:t>o</w:t>
            </w:r>
            <w:proofErr w:type="spellEnd"/>
            <w:r w:rsidRPr="0014006F">
              <w:rPr>
                <w:color w:val="000000"/>
              </w:rPr>
              <w:t> почвы</w:t>
            </w:r>
          </w:p>
          <w:p w:rsidR="00F94CB8" w:rsidRPr="0014006F" w:rsidRDefault="00F94CB8" w:rsidP="00F94CB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006F">
              <w:rPr>
                <w:color w:val="000000"/>
              </w:rPr>
              <w:t>        г. Наличие клубеньковых бактерий на корнях бобовых</w:t>
            </w:r>
          </w:p>
          <w:p w:rsidR="00F94CB8" w:rsidRPr="0014006F" w:rsidRDefault="00F94CB8" w:rsidP="00F94CB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006F">
              <w:rPr>
                <w:color w:val="000000"/>
              </w:rPr>
              <w:t>        д. Скорость течения воды</w:t>
            </w:r>
          </w:p>
          <w:p w:rsidR="00F94CB8" w:rsidRPr="0014006F" w:rsidRDefault="00F94CB8" w:rsidP="00F94CB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006F">
              <w:rPr>
                <w:color w:val="000000"/>
              </w:rPr>
              <w:t>        е. Засоленность почвы</w:t>
            </w:r>
          </w:p>
          <w:p w:rsidR="00F94CB8" w:rsidRPr="0014006F" w:rsidRDefault="00F94CB8" w:rsidP="00F94CB8">
            <w:pPr>
              <w:pStyle w:val="c2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 w:rsidRPr="0014006F">
              <w:rPr>
                <w:color w:val="000000"/>
              </w:rPr>
              <w:t>        ж. Разнообразие растений</w:t>
            </w:r>
          </w:p>
          <w:p w:rsidR="00F94CB8" w:rsidRDefault="00F94CB8" w:rsidP="00F94CB8">
            <w:pPr>
              <w:pStyle w:val="c2"/>
              <w:spacing w:before="0" w:beforeAutospacing="0" w:after="0" w:afterAutospacing="0"/>
              <w:rPr>
                <w:rStyle w:val="c8"/>
                <w:color w:val="000000"/>
                <w:u w:val="single"/>
              </w:rPr>
            </w:pPr>
            <w:r w:rsidRPr="0014006F">
              <w:rPr>
                <w:color w:val="000000"/>
              </w:rPr>
              <w:t>        з. Химический состав воздуха</w:t>
            </w:r>
          </w:p>
        </w:tc>
        <w:tc>
          <w:tcPr>
            <w:tcW w:w="4786" w:type="dxa"/>
          </w:tcPr>
          <w:p w:rsidR="00F94CB8" w:rsidRPr="00871B9F" w:rsidRDefault="00F94CB8" w:rsidP="00F94CB8">
            <w:pPr>
              <w:pStyle w:val="c2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c8"/>
                <w:color w:val="000000"/>
              </w:rPr>
            </w:pPr>
            <w:r w:rsidRPr="00871B9F">
              <w:rPr>
                <w:rStyle w:val="c8"/>
                <w:color w:val="000000"/>
              </w:rPr>
              <w:t>Абиотические факторы</w:t>
            </w:r>
          </w:p>
          <w:p w:rsidR="00F94CB8" w:rsidRDefault="00F94CB8" w:rsidP="00F94CB8">
            <w:pPr>
              <w:pStyle w:val="c2"/>
              <w:numPr>
                <w:ilvl w:val="0"/>
                <w:numId w:val="6"/>
              </w:numPr>
              <w:spacing w:before="0" w:beforeAutospacing="0" w:after="0" w:afterAutospacing="0"/>
              <w:rPr>
                <w:rStyle w:val="c8"/>
                <w:color w:val="000000"/>
                <w:u w:val="single"/>
              </w:rPr>
            </w:pPr>
            <w:r w:rsidRPr="00871B9F">
              <w:rPr>
                <w:rStyle w:val="c8"/>
                <w:color w:val="000000"/>
              </w:rPr>
              <w:t>Биотические факторы</w:t>
            </w:r>
          </w:p>
        </w:tc>
      </w:tr>
    </w:tbl>
    <w:p w:rsidR="00F94CB8" w:rsidRDefault="00F94CB8" w:rsidP="00F94CB8">
      <w:pPr>
        <w:pStyle w:val="c2"/>
        <w:shd w:val="clear" w:color="auto" w:fill="FFFFFF"/>
        <w:spacing w:before="0" w:beforeAutospacing="0" w:after="0" w:afterAutospacing="0"/>
        <w:ind w:left="720"/>
        <w:rPr>
          <w:rStyle w:val="c8"/>
          <w:color w:val="000000"/>
          <w:u w:val="single"/>
        </w:rPr>
      </w:pPr>
    </w:p>
    <w:p w:rsidR="008405C7" w:rsidRPr="00C97A2C" w:rsidRDefault="00871B9F" w:rsidP="008405C7">
      <w:pPr>
        <w:pStyle w:val="leftmargin"/>
        <w:spacing w:before="0" w:beforeAutospacing="0" w:after="0" w:afterAutospacing="0"/>
      </w:pPr>
      <w:r>
        <w:rPr>
          <w:color w:val="000000"/>
        </w:rPr>
        <w:t xml:space="preserve">    7. </w:t>
      </w:r>
      <w:r w:rsidR="008405C7" w:rsidRPr="00C97A2C">
        <w:rPr>
          <w:b/>
        </w:rPr>
        <w:t>Прочитайте текст</w:t>
      </w:r>
      <w:r w:rsidR="003A1C5E">
        <w:rPr>
          <w:b/>
        </w:rPr>
        <w:t xml:space="preserve"> (3 балла)</w:t>
      </w:r>
      <w:r w:rsidR="008405C7" w:rsidRPr="00C97A2C">
        <w:t xml:space="preserve">. Выберите три предложения, в которых даны описания </w:t>
      </w:r>
      <w:r w:rsidR="008405C7" w:rsidRPr="00C97A2C">
        <w:rPr>
          <w:b/>
          <w:bCs/>
        </w:rPr>
        <w:t>движущей формы естественного отбора</w:t>
      </w:r>
      <w:r w:rsidR="008405C7" w:rsidRPr="00C97A2C">
        <w:t>. Запишите в таблицу цифры, под которыми они указаны.</w:t>
      </w:r>
    </w:p>
    <w:p w:rsidR="008405C7" w:rsidRPr="00C97A2C" w:rsidRDefault="008405C7" w:rsidP="008405C7">
      <w:pPr>
        <w:pStyle w:val="leftmargin"/>
        <w:spacing w:before="0" w:beforeAutospacing="0" w:after="0" w:afterAutospacing="0"/>
      </w:pPr>
      <w:r w:rsidRPr="00C97A2C">
        <w:t>(1) Естественный отбор прои</w:t>
      </w:r>
      <w:r w:rsidR="00B13D46">
        <w:t>сходит из-</w:t>
      </w:r>
      <w:r w:rsidRPr="00C97A2C">
        <w:t xml:space="preserve">за действия факторов эволюции. (2) Одна из форм позволяет сместить в одну сторону норму реакции признака организмов. (3) В результате естественного отбора сохраняются птицы с крыльями средней </w:t>
      </w:r>
      <w:proofErr w:type="gramStart"/>
      <w:r w:rsidRPr="00C97A2C">
        <w:t>длины  —</w:t>
      </w:r>
      <w:proofErr w:type="gramEnd"/>
      <w:r w:rsidRPr="00C97A2C">
        <w:t xml:space="preserve"> особи со слишком короткими или слишком длинным</w:t>
      </w:r>
      <w:r w:rsidR="00B13D46">
        <w:t>и крыльями не выживают. (4) Из-</w:t>
      </w:r>
      <w:r w:rsidRPr="00C97A2C">
        <w:t>за естественного отбора, в результате промышленной революции в Европе бабочки берёзовой пяденицы стали более тёмные (их не было заметно на тёмной коре). (5) Естественный отбор позволяет сохранять признаки видов. (6) В результате длительного воздействия на бактерии ант</w:t>
      </w:r>
      <w:r w:rsidR="00B13D46">
        <w:t xml:space="preserve">ибиотиками у микробов возникает </w:t>
      </w:r>
      <w:r w:rsidRPr="00C97A2C">
        <w:t>антибиотикорезистентность.</w:t>
      </w:r>
    </w:p>
    <w:p w:rsidR="008405C7" w:rsidRPr="00C97A2C" w:rsidRDefault="00871B9F" w:rsidP="008405C7">
      <w:pPr>
        <w:pStyle w:val="leftmargin"/>
        <w:spacing w:before="0" w:beforeAutospacing="0" w:after="0" w:afterAutospacing="0"/>
      </w:pPr>
      <w:r>
        <w:rPr>
          <w:b/>
        </w:rPr>
        <w:lastRenderedPageBreak/>
        <w:t>8</w:t>
      </w:r>
      <w:r w:rsidR="008405C7" w:rsidRPr="00C97A2C">
        <w:rPr>
          <w:b/>
        </w:rPr>
        <w:t>. Прочитайте текст</w:t>
      </w:r>
      <w:r w:rsidR="003A1C5E">
        <w:t xml:space="preserve"> (3 балла). </w:t>
      </w:r>
      <w:r w:rsidR="008405C7" w:rsidRPr="00C97A2C">
        <w:t>Выберите три предложения, в которых даны описания морфологического критерия вида Виноград культурный. Запишите в таблицу цифры, под которыми они указаны.</w:t>
      </w:r>
    </w:p>
    <w:p w:rsidR="008405C7" w:rsidRPr="00C97A2C" w:rsidRDefault="008405C7" w:rsidP="008405C7">
      <w:pPr>
        <w:pStyle w:val="leftmargin"/>
        <w:spacing w:before="0" w:beforeAutospacing="0" w:after="0" w:afterAutospacing="0"/>
      </w:pPr>
      <w:r w:rsidRPr="00C97A2C">
        <w:t xml:space="preserve">(1) Виноград культурный растёт в умеренных и субтропических регионах, широко культивируется во многих странах всех континентов. (2) Выращивают виноград обычно на шпалере. (3) Учёными установлено, что его сорта произошли от дикорастущего евроазиатского </w:t>
      </w:r>
      <w:proofErr w:type="gramStart"/>
      <w:r w:rsidRPr="00C97A2C">
        <w:t>вида  —</w:t>
      </w:r>
      <w:proofErr w:type="gramEnd"/>
      <w:r w:rsidRPr="00C97A2C">
        <w:t xml:space="preserve"> Винограда лесного, который произрастает по всему северному побережью Средиземного моря и далее на восток до южного побережья Каспия. </w:t>
      </w:r>
    </w:p>
    <w:p w:rsidR="008405C7" w:rsidRPr="00C97A2C" w:rsidRDefault="008405C7" w:rsidP="008405C7">
      <w:pPr>
        <w:pStyle w:val="leftmargin"/>
        <w:spacing w:before="0" w:beforeAutospacing="0" w:after="0" w:afterAutospacing="0"/>
      </w:pPr>
      <w:r w:rsidRPr="00C97A2C">
        <w:t>(4) Цветки винограда мелкие, собраны в соцветия сложная кисть или метёлка. (5) Плоды  — шаровидные или яйцевидные ягоды, собранные в более или менее рыхлые, редко плотные, грозди. (6) Окраска ягод сильно варьирует в зависимости от сорта.</w:t>
      </w:r>
    </w:p>
    <w:p w:rsidR="007C51CD" w:rsidRDefault="007C51CD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7C51CD" w:rsidRDefault="007C51CD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F97399" w:rsidRDefault="00F97399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color w:val="000000"/>
        </w:rPr>
        <w:lastRenderedPageBreak/>
        <w:t> </w:t>
      </w:r>
      <w:r w:rsidR="00AD372D" w:rsidRPr="0014006F">
        <w:rPr>
          <w:rStyle w:val="c15"/>
          <w:b/>
          <w:bCs/>
          <w:color w:val="000000"/>
        </w:rPr>
        <w:t xml:space="preserve">Ответы к итоговой проверочной </w:t>
      </w:r>
      <w:r w:rsidRPr="0014006F">
        <w:rPr>
          <w:rStyle w:val="c15"/>
          <w:b/>
          <w:bCs/>
          <w:color w:val="000000"/>
        </w:rPr>
        <w:t>работе по биологии в 11 классе</w:t>
      </w: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rStyle w:val="c15"/>
          <w:b/>
          <w:bCs/>
          <w:color w:val="000000"/>
        </w:rPr>
        <w:t>Вариант 1</w:t>
      </w:r>
    </w:p>
    <w:tbl>
      <w:tblPr>
        <w:tblW w:w="5145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45"/>
        <w:gridCol w:w="596"/>
        <w:gridCol w:w="601"/>
        <w:gridCol w:w="601"/>
        <w:gridCol w:w="601"/>
        <w:gridCol w:w="601"/>
      </w:tblGrid>
      <w:tr w:rsidR="00AD372D" w:rsidRPr="0014006F" w:rsidTr="00AD372D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 № вопроса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1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2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3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4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5</w:t>
            </w:r>
          </w:p>
        </w:tc>
      </w:tr>
      <w:tr w:rsidR="00AD372D" w:rsidRPr="0014006F" w:rsidTr="00AD372D">
        <w:tc>
          <w:tcPr>
            <w:tcW w:w="21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 ответы</w:t>
            </w:r>
          </w:p>
        </w:tc>
        <w:tc>
          <w:tcPr>
            <w:tcW w:w="5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г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б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а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б</w:t>
            </w:r>
          </w:p>
        </w:tc>
        <w:tc>
          <w:tcPr>
            <w:tcW w:w="60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г</w:t>
            </w:r>
          </w:p>
        </w:tc>
      </w:tr>
    </w:tbl>
    <w:p w:rsidR="006D1E6C" w:rsidRDefault="00AD372D" w:rsidP="006D1E6C">
      <w:pPr>
        <w:pStyle w:val="c2"/>
        <w:shd w:val="clear" w:color="auto" w:fill="FFFFFF"/>
        <w:spacing w:before="0" w:beforeAutospacing="0" w:after="0" w:afterAutospacing="0"/>
        <w:rPr>
          <w:rStyle w:val="c9"/>
          <w:b/>
          <w:bCs/>
          <w:color w:val="000000"/>
          <w:u w:val="single"/>
        </w:rPr>
      </w:pPr>
      <w:r w:rsidRPr="0014006F">
        <w:rPr>
          <w:rStyle w:val="c9"/>
          <w:b/>
          <w:bCs/>
          <w:color w:val="000000"/>
          <w:u w:val="single"/>
        </w:rPr>
        <w:t xml:space="preserve">6 задание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13D46" w:rsidTr="00B13D46">
        <w:tc>
          <w:tcPr>
            <w:tcW w:w="1196" w:type="dxa"/>
          </w:tcPr>
          <w:p w:rsidR="00B13D46" w:rsidRDefault="00B13D4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196" w:type="dxa"/>
          </w:tcPr>
          <w:p w:rsidR="00B13D46" w:rsidRDefault="00B13D4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196" w:type="dxa"/>
          </w:tcPr>
          <w:p w:rsidR="00B13D46" w:rsidRDefault="00B13D4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196" w:type="dxa"/>
          </w:tcPr>
          <w:p w:rsidR="00B13D46" w:rsidRDefault="00B13D4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1196" w:type="dxa"/>
          </w:tcPr>
          <w:p w:rsidR="00B13D46" w:rsidRDefault="00B13D4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</w:tc>
        <w:tc>
          <w:tcPr>
            <w:tcW w:w="1197" w:type="dxa"/>
          </w:tcPr>
          <w:p w:rsidR="00B13D46" w:rsidRDefault="00B13D4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</w:t>
            </w:r>
          </w:p>
        </w:tc>
        <w:tc>
          <w:tcPr>
            <w:tcW w:w="1197" w:type="dxa"/>
          </w:tcPr>
          <w:p w:rsidR="00B13D46" w:rsidRDefault="00B13D4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1197" w:type="dxa"/>
          </w:tcPr>
          <w:p w:rsidR="00B13D46" w:rsidRDefault="00B13D4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</w:t>
            </w:r>
          </w:p>
        </w:tc>
      </w:tr>
      <w:tr w:rsidR="00B13D46" w:rsidTr="00B13D46">
        <w:tc>
          <w:tcPr>
            <w:tcW w:w="1196" w:type="dxa"/>
          </w:tcPr>
          <w:p w:rsidR="00B13D46" w:rsidRDefault="004618D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</w:tcPr>
          <w:p w:rsidR="00B13D46" w:rsidRDefault="004618D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</w:tcPr>
          <w:p w:rsidR="00B13D46" w:rsidRDefault="004618D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96" w:type="dxa"/>
          </w:tcPr>
          <w:p w:rsidR="00B13D46" w:rsidRDefault="004618D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</w:tcPr>
          <w:p w:rsidR="00B13D46" w:rsidRDefault="004618D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97" w:type="dxa"/>
          </w:tcPr>
          <w:p w:rsidR="00B13D46" w:rsidRDefault="004618D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4</w:t>
            </w:r>
          </w:p>
        </w:tc>
        <w:tc>
          <w:tcPr>
            <w:tcW w:w="1197" w:type="dxa"/>
          </w:tcPr>
          <w:p w:rsidR="00B13D46" w:rsidRDefault="004618D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  <w:tc>
          <w:tcPr>
            <w:tcW w:w="1197" w:type="dxa"/>
          </w:tcPr>
          <w:p w:rsidR="00B13D46" w:rsidRDefault="004618D6" w:rsidP="006D1E6C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3</w:t>
            </w:r>
          </w:p>
        </w:tc>
      </w:tr>
    </w:tbl>
    <w:p w:rsidR="004618D6" w:rsidRDefault="004618D6" w:rsidP="004618D6">
      <w:pPr>
        <w:pStyle w:val="a7"/>
        <w:shd w:val="clear" w:color="auto" w:fill="FFFFFF"/>
        <w:spacing w:before="0" w:beforeAutospacing="0"/>
        <w:rPr>
          <w:rStyle w:val="a3"/>
          <w:color w:val="212529"/>
        </w:rPr>
      </w:pPr>
      <w:r>
        <w:rPr>
          <w:rStyle w:val="a3"/>
          <w:color w:val="212529"/>
        </w:rPr>
        <w:t>7 задание. Ответ: 246</w:t>
      </w:r>
    </w:p>
    <w:p w:rsidR="004618D6" w:rsidRDefault="004618D6" w:rsidP="004618D6">
      <w:pPr>
        <w:pStyle w:val="a7"/>
        <w:shd w:val="clear" w:color="auto" w:fill="FFFFFF"/>
        <w:spacing w:before="0" w:beforeAutospacing="0"/>
        <w:rPr>
          <w:rStyle w:val="a3"/>
          <w:color w:val="212529"/>
        </w:rPr>
      </w:pPr>
      <w:r>
        <w:rPr>
          <w:rStyle w:val="a3"/>
          <w:color w:val="212529"/>
        </w:rPr>
        <w:t>8 задание. Ответ: 456</w:t>
      </w:r>
    </w:p>
    <w:p w:rsidR="00B13D46" w:rsidRPr="0014006F" w:rsidRDefault="00B13D46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6D1E6C" w:rsidRPr="0014006F" w:rsidRDefault="006D1E6C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  <w:r w:rsidRPr="0014006F">
        <w:rPr>
          <w:rStyle w:val="c9"/>
          <w:b/>
          <w:bCs/>
          <w:color w:val="000000"/>
          <w:u w:val="single"/>
        </w:rPr>
        <w:t>Вариант  2.</w:t>
      </w:r>
    </w:p>
    <w:tbl>
      <w:tblPr>
        <w:tblW w:w="5073" w:type="dxa"/>
        <w:tblInd w:w="-116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081"/>
        <w:gridCol w:w="598"/>
        <w:gridCol w:w="598"/>
        <w:gridCol w:w="515"/>
        <w:gridCol w:w="682"/>
        <w:gridCol w:w="599"/>
      </w:tblGrid>
      <w:tr w:rsidR="00AD372D" w:rsidRPr="0014006F" w:rsidTr="00AD372D"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№ вопроса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 1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 2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3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4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5</w:t>
            </w:r>
          </w:p>
        </w:tc>
      </w:tr>
      <w:tr w:rsidR="00AD372D" w:rsidRPr="0014006F" w:rsidTr="00AD372D">
        <w:tc>
          <w:tcPr>
            <w:tcW w:w="20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  ответы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а</w:t>
            </w:r>
          </w:p>
        </w:tc>
        <w:tc>
          <w:tcPr>
            <w:tcW w:w="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FD44D7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б</w:t>
            </w:r>
          </w:p>
        </w:tc>
        <w:tc>
          <w:tcPr>
            <w:tcW w:w="5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в</w:t>
            </w:r>
          </w:p>
        </w:tc>
        <w:tc>
          <w:tcPr>
            <w:tcW w:w="6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AD372D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б</w:t>
            </w:r>
          </w:p>
        </w:tc>
        <w:tc>
          <w:tcPr>
            <w:tcW w:w="5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AD372D" w:rsidRPr="0014006F" w:rsidRDefault="00FD44D7">
            <w:pPr>
              <w:pStyle w:val="c2"/>
              <w:spacing w:before="0" w:beforeAutospacing="0" w:after="0" w:afterAutospacing="0" w:line="0" w:lineRule="atLeast"/>
              <w:rPr>
                <w:color w:val="000000"/>
              </w:rPr>
            </w:pPr>
            <w:r w:rsidRPr="0014006F">
              <w:rPr>
                <w:color w:val="000000"/>
              </w:rPr>
              <w:t>а</w:t>
            </w:r>
          </w:p>
        </w:tc>
      </w:tr>
    </w:tbl>
    <w:p w:rsidR="006D1E6C" w:rsidRDefault="00AD372D" w:rsidP="006D1E6C">
      <w:pPr>
        <w:pStyle w:val="c2"/>
        <w:shd w:val="clear" w:color="auto" w:fill="FFFFFF"/>
        <w:spacing w:before="0" w:beforeAutospacing="0" w:after="0" w:afterAutospacing="0"/>
        <w:rPr>
          <w:rStyle w:val="c3"/>
          <w:b/>
          <w:bCs/>
          <w:color w:val="000000"/>
          <w:u w:val="single"/>
        </w:rPr>
      </w:pPr>
      <w:r w:rsidRPr="0014006F">
        <w:rPr>
          <w:rStyle w:val="c3"/>
          <w:b/>
          <w:bCs/>
          <w:color w:val="000000"/>
          <w:u w:val="single"/>
        </w:rPr>
        <w:t xml:space="preserve">6 задание 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196"/>
        <w:gridCol w:w="1196"/>
        <w:gridCol w:w="1196"/>
        <w:gridCol w:w="1196"/>
        <w:gridCol w:w="1196"/>
        <w:gridCol w:w="1197"/>
        <w:gridCol w:w="1197"/>
        <w:gridCol w:w="1197"/>
      </w:tblGrid>
      <w:tr w:rsidR="00B13D46" w:rsidTr="00417E82">
        <w:tc>
          <w:tcPr>
            <w:tcW w:w="1196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196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б</w:t>
            </w:r>
          </w:p>
        </w:tc>
        <w:tc>
          <w:tcPr>
            <w:tcW w:w="1196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в</w:t>
            </w:r>
          </w:p>
        </w:tc>
        <w:tc>
          <w:tcPr>
            <w:tcW w:w="1196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г</w:t>
            </w:r>
          </w:p>
        </w:tc>
        <w:tc>
          <w:tcPr>
            <w:tcW w:w="1196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д</w:t>
            </w:r>
          </w:p>
        </w:tc>
        <w:tc>
          <w:tcPr>
            <w:tcW w:w="1197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е</w:t>
            </w:r>
          </w:p>
        </w:tc>
        <w:tc>
          <w:tcPr>
            <w:tcW w:w="1197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ж</w:t>
            </w:r>
          </w:p>
        </w:tc>
        <w:tc>
          <w:tcPr>
            <w:tcW w:w="1197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з</w:t>
            </w:r>
          </w:p>
        </w:tc>
      </w:tr>
      <w:tr w:rsidR="00B13D46" w:rsidTr="00417E82">
        <w:tc>
          <w:tcPr>
            <w:tcW w:w="1196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6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6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7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  <w:tc>
          <w:tcPr>
            <w:tcW w:w="1197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2</w:t>
            </w:r>
          </w:p>
        </w:tc>
        <w:tc>
          <w:tcPr>
            <w:tcW w:w="1197" w:type="dxa"/>
          </w:tcPr>
          <w:p w:rsidR="00B13D46" w:rsidRDefault="00B13D46" w:rsidP="00417E82">
            <w:pPr>
              <w:pStyle w:val="c2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/>
              </w:rPr>
              <w:t>1</w:t>
            </w:r>
          </w:p>
        </w:tc>
      </w:tr>
    </w:tbl>
    <w:p w:rsidR="00B13D46" w:rsidRPr="0014006F" w:rsidRDefault="00B13D46" w:rsidP="006D1E6C">
      <w:pPr>
        <w:pStyle w:val="c2"/>
        <w:shd w:val="clear" w:color="auto" w:fill="FFFFFF"/>
        <w:spacing w:before="0" w:beforeAutospacing="0" w:after="0" w:afterAutospacing="0"/>
        <w:rPr>
          <w:color w:val="000000"/>
        </w:rPr>
      </w:pPr>
    </w:p>
    <w:p w:rsidR="007C51CD" w:rsidRDefault="007C51CD" w:rsidP="009D2897">
      <w:pPr>
        <w:pStyle w:val="a7"/>
        <w:shd w:val="clear" w:color="auto" w:fill="FFFFFF"/>
        <w:spacing w:before="0" w:beforeAutospacing="0"/>
        <w:rPr>
          <w:rStyle w:val="a3"/>
          <w:color w:val="212529"/>
        </w:rPr>
      </w:pPr>
      <w:r>
        <w:rPr>
          <w:rStyle w:val="a3"/>
          <w:color w:val="212529"/>
        </w:rPr>
        <w:t xml:space="preserve">7 задание. </w:t>
      </w:r>
      <w:r w:rsidR="002F7619">
        <w:rPr>
          <w:rStyle w:val="a3"/>
          <w:color w:val="212529"/>
        </w:rPr>
        <w:t>Ответ:</w:t>
      </w:r>
      <w:r w:rsidR="004618D6">
        <w:rPr>
          <w:rStyle w:val="a3"/>
          <w:color w:val="212529"/>
        </w:rPr>
        <w:t xml:space="preserve"> 35</w:t>
      </w:r>
      <w:r w:rsidR="002F7619">
        <w:rPr>
          <w:rStyle w:val="a3"/>
          <w:color w:val="212529"/>
        </w:rPr>
        <w:t>6</w:t>
      </w:r>
    </w:p>
    <w:p w:rsidR="002F7619" w:rsidRDefault="002F7619" w:rsidP="009D2897">
      <w:pPr>
        <w:pStyle w:val="a7"/>
        <w:shd w:val="clear" w:color="auto" w:fill="FFFFFF"/>
        <w:spacing w:before="0" w:beforeAutospacing="0"/>
        <w:rPr>
          <w:rStyle w:val="a3"/>
          <w:color w:val="212529"/>
        </w:rPr>
      </w:pPr>
      <w:r>
        <w:rPr>
          <w:rStyle w:val="a3"/>
          <w:color w:val="212529"/>
        </w:rPr>
        <w:t>8 задание. Ответ: 456</w:t>
      </w:r>
    </w:p>
    <w:p w:rsidR="004C3653" w:rsidRPr="004C3653" w:rsidRDefault="004C3653" w:rsidP="004C3653">
      <w:pPr>
        <w:pStyle w:val="a7"/>
        <w:shd w:val="clear" w:color="auto" w:fill="FFFFFF"/>
        <w:spacing w:before="0" w:beforeAutospacing="0" w:after="0" w:afterAutospacing="0"/>
        <w:rPr>
          <w:rStyle w:val="a3"/>
          <w:b w:val="0"/>
          <w:color w:val="212529"/>
        </w:rPr>
      </w:pPr>
      <w:r w:rsidRPr="004C3653">
        <w:rPr>
          <w:rStyle w:val="a3"/>
          <w:b w:val="0"/>
          <w:color w:val="212529"/>
        </w:rPr>
        <w:t>Оценивание. Мах количество баллов- 14.</w:t>
      </w:r>
    </w:p>
    <w:p w:rsidR="004C3653" w:rsidRPr="004C3653" w:rsidRDefault="004C3653" w:rsidP="004C3653">
      <w:pPr>
        <w:pStyle w:val="a7"/>
        <w:shd w:val="clear" w:color="auto" w:fill="FFFFFF"/>
        <w:spacing w:before="0" w:beforeAutospacing="0" w:after="0" w:afterAutospacing="0"/>
        <w:rPr>
          <w:rStyle w:val="a3"/>
          <w:b w:val="0"/>
          <w:color w:val="212529"/>
        </w:rPr>
      </w:pPr>
      <w:r w:rsidRPr="004C3653">
        <w:rPr>
          <w:rStyle w:val="a3"/>
          <w:b w:val="0"/>
          <w:color w:val="212529"/>
        </w:rPr>
        <w:t>13-14 баллов- «5»</w:t>
      </w:r>
    </w:p>
    <w:p w:rsidR="004C3653" w:rsidRPr="004C3653" w:rsidRDefault="004C3653" w:rsidP="004C3653">
      <w:pPr>
        <w:pStyle w:val="a7"/>
        <w:shd w:val="clear" w:color="auto" w:fill="FFFFFF"/>
        <w:spacing w:before="0" w:beforeAutospacing="0" w:after="0" w:afterAutospacing="0"/>
        <w:rPr>
          <w:rStyle w:val="a3"/>
          <w:b w:val="0"/>
          <w:color w:val="212529"/>
        </w:rPr>
      </w:pPr>
      <w:r w:rsidRPr="004C3653">
        <w:rPr>
          <w:rStyle w:val="a3"/>
          <w:b w:val="0"/>
          <w:color w:val="212529"/>
        </w:rPr>
        <w:t>10-12 баллов- «4»</w:t>
      </w:r>
    </w:p>
    <w:p w:rsidR="004C3653" w:rsidRPr="004C3653" w:rsidRDefault="004C3653" w:rsidP="004C3653">
      <w:pPr>
        <w:pStyle w:val="a7"/>
        <w:shd w:val="clear" w:color="auto" w:fill="FFFFFF"/>
        <w:spacing w:before="0" w:beforeAutospacing="0" w:after="0" w:afterAutospacing="0"/>
        <w:rPr>
          <w:rStyle w:val="a3"/>
          <w:b w:val="0"/>
          <w:color w:val="212529"/>
        </w:rPr>
      </w:pPr>
      <w:r w:rsidRPr="004C3653">
        <w:rPr>
          <w:rStyle w:val="a3"/>
          <w:b w:val="0"/>
          <w:color w:val="212529"/>
        </w:rPr>
        <w:t>7-9 баллов- «3»</w:t>
      </w:r>
    </w:p>
    <w:p w:rsidR="004C3653" w:rsidRPr="004C3653" w:rsidRDefault="004C3653" w:rsidP="004C3653">
      <w:pPr>
        <w:pStyle w:val="a7"/>
        <w:shd w:val="clear" w:color="auto" w:fill="FFFFFF"/>
        <w:spacing w:before="0" w:beforeAutospacing="0" w:after="0" w:afterAutospacing="0"/>
        <w:rPr>
          <w:rStyle w:val="a3"/>
          <w:b w:val="0"/>
          <w:color w:val="212529"/>
        </w:rPr>
      </w:pPr>
      <w:r w:rsidRPr="004C3653">
        <w:rPr>
          <w:rStyle w:val="a3"/>
          <w:b w:val="0"/>
          <w:color w:val="212529"/>
        </w:rPr>
        <w:t>0-6 баллов- «2»</w:t>
      </w:r>
    </w:p>
    <w:sectPr w:rsidR="004C3653" w:rsidRPr="004C36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\rm \Gamma" style="width:9pt;height:11.4pt;visibility:visible;mso-wrap-style:square" o:bullet="t">
        <v:imagedata r:id="rId1" o:title="Gamma"/>
      </v:shape>
    </w:pict>
  </w:numPicBullet>
  <w:abstractNum w:abstractNumId="0" w15:restartNumberingAfterBreak="0">
    <w:nsid w:val="216F5791"/>
    <w:multiLevelType w:val="hybridMultilevel"/>
    <w:tmpl w:val="5A2E1C24"/>
    <w:lvl w:ilvl="0" w:tplc="D2823CA8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810260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D8CBB98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4E1D7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EECDED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4474752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9CE36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1164CA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13C01C06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240D305A"/>
    <w:multiLevelType w:val="hybridMultilevel"/>
    <w:tmpl w:val="DDC42B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C734EF"/>
    <w:multiLevelType w:val="multilevel"/>
    <w:tmpl w:val="D9541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4A0D1D14"/>
    <w:multiLevelType w:val="hybridMultilevel"/>
    <w:tmpl w:val="1DA0EE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F942AD1"/>
    <w:multiLevelType w:val="hybridMultilevel"/>
    <w:tmpl w:val="0F72DA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FBF5037"/>
    <w:multiLevelType w:val="hybridMultilevel"/>
    <w:tmpl w:val="1DA0EE20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7B9"/>
    <w:rsid w:val="000F2483"/>
    <w:rsid w:val="0014006F"/>
    <w:rsid w:val="002F7619"/>
    <w:rsid w:val="003947B9"/>
    <w:rsid w:val="003A1C5E"/>
    <w:rsid w:val="003E2F1B"/>
    <w:rsid w:val="003F6D6E"/>
    <w:rsid w:val="004618D6"/>
    <w:rsid w:val="004C3653"/>
    <w:rsid w:val="004F793D"/>
    <w:rsid w:val="005076D8"/>
    <w:rsid w:val="006A42A5"/>
    <w:rsid w:val="006D1E6C"/>
    <w:rsid w:val="00797FC0"/>
    <w:rsid w:val="007C084E"/>
    <w:rsid w:val="007C51CD"/>
    <w:rsid w:val="008405C7"/>
    <w:rsid w:val="00871B9F"/>
    <w:rsid w:val="009D2897"/>
    <w:rsid w:val="00A04CDE"/>
    <w:rsid w:val="00A23496"/>
    <w:rsid w:val="00AD372D"/>
    <w:rsid w:val="00B13D46"/>
    <w:rsid w:val="00F94CB8"/>
    <w:rsid w:val="00F97399"/>
    <w:rsid w:val="00FB1D16"/>
    <w:rsid w:val="00FD44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6D45974"/>
  <w15:docId w15:val="{D8574D7D-50FC-42D7-8879-51558509C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3F6D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D1E6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D1E6C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3F6D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11">
    <w:name w:val="c11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9">
    <w:name w:val="c39"/>
    <w:basedOn w:val="a0"/>
    <w:rsid w:val="003F6D6E"/>
  </w:style>
  <w:style w:type="character" w:customStyle="1" w:styleId="c20">
    <w:name w:val="c20"/>
    <w:basedOn w:val="a0"/>
    <w:rsid w:val="003F6D6E"/>
  </w:style>
  <w:style w:type="paragraph" w:customStyle="1" w:styleId="c0">
    <w:name w:val="c0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3F6D6E"/>
  </w:style>
  <w:style w:type="paragraph" w:customStyle="1" w:styleId="c28">
    <w:name w:val="c28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5">
    <w:name w:val="c75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9">
    <w:name w:val="c49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3">
    <w:name w:val="c33"/>
    <w:basedOn w:val="a0"/>
    <w:rsid w:val="003F6D6E"/>
  </w:style>
  <w:style w:type="character" w:customStyle="1" w:styleId="c12">
    <w:name w:val="c12"/>
    <w:basedOn w:val="a0"/>
    <w:rsid w:val="003F6D6E"/>
  </w:style>
  <w:style w:type="paragraph" w:customStyle="1" w:styleId="c69">
    <w:name w:val="c69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6">
    <w:name w:val="c26"/>
    <w:basedOn w:val="a0"/>
    <w:rsid w:val="003F6D6E"/>
  </w:style>
  <w:style w:type="paragraph" w:customStyle="1" w:styleId="c46">
    <w:name w:val="c46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4">
    <w:name w:val="c54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3">
    <w:name w:val="c73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0">
    <w:name w:val="c50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7">
    <w:name w:val="c57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6">
    <w:name w:val="c66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1">
    <w:name w:val="c61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2">
    <w:name w:val="c42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3">
    <w:name w:val="c23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7">
    <w:name w:val="c47"/>
    <w:basedOn w:val="a0"/>
    <w:rsid w:val="003F6D6E"/>
  </w:style>
  <w:style w:type="character" w:customStyle="1" w:styleId="c35">
    <w:name w:val="c35"/>
    <w:basedOn w:val="a0"/>
    <w:rsid w:val="003F6D6E"/>
  </w:style>
  <w:style w:type="character" w:customStyle="1" w:styleId="c41">
    <w:name w:val="c41"/>
    <w:basedOn w:val="a0"/>
    <w:rsid w:val="003F6D6E"/>
  </w:style>
  <w:style w:type="paragraph" w:customStyle="1" w:styleId="c6">
    <w:name w:val="c6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7">
    <w:name w:val="c7"/>
    <w:basedOn w:val="a0"/>
    <w:rsid w:val="003F6D6E"/>
  </w:style>
  <w:style w:type="paragraph" w:customStyle="1" w:styleId="c1">
    <w:name w:val="c1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59">
    <w:name w:val="c59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8">
    <w:name w:val="c18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0">
    <w:name w:val="c40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8">
    <w:name w:val="c38"/>
    <w:basedOn w:val="a0"/>
    <w:rsid w:val="003F6D6E"/>
  </w:style>
  <w:style w:type="character" w:customStyle="1" w:styleId="c86">
    <w:name w:val="c86"/>
    <w:basedOn w:val="a0"/>
    <w:rsid w:val="003F6D6E"/>
  </w:style>
  <w:style w:type="paragraph" w:customStyle="1" w:styleId="c13">
    <w:name w:val="c13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72">
    <w:name w:val="c72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2">
    <w:name w:val="c22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3F6D6E"/>
  </w:style>
  <w:style w:type="character" w:customStyle="1" w:styleId="c36">
    <w:name w:val="c36"/>
    <w:basedOn w:val="a0"/>
    <w:rsid w:val="003F6D6E"/>
  </w:style>
  <w:style w:type="character" w:styleId="a3">
    <w:name w:val="Strong"/>
    <w:basedOn w:val="a0"/>
    <w:uiPriority w:val="22"/>
    <w:qFormat/>
    <w:rsid w:val="003F6D6E"/>
    <w:rPr>
      <w:b/>
      <w:bCs/>
    </w:rPr>
  </w:style>
  <w:style w:type="character" w:styleId="a4">
    <w:name w:val="Hyperlink"/>
    <w:basedOn w:val="a0"/>
    <w:uiPriority w:val="99"/>
    <w:semiHidden/>
    <w:unhideWhenUsed/>
    <w:rsid w:val="003F6D6E"/>
    <w:rPr>
      <w:color w:val="0000FF"/>
      <w:u w:val="single"/>
    </w:rPr>
  </w:style>
  <w:style w:type="paragraph" w:customStyle="1" w:styleId="search-excerpt">
    <w:name w:val="search-excerpt"/>
    <w:basedOn w:val="a"/>
    <w:rsid w:val="003F6D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ike-tooltip">
    <w:name w:val="like-tooltip"/>
    <w:basedOn w:val="a0"/>
    <w:rsid w:val="003F6D6E"/>
  </w:style>
  <w:style w:type="character" w:customStyle="1" w:styleId="flag-throbber">
    <w:name w:val="flag-throbber"/>
    <w:basedOn w:val="a0"/>
    <w:rsid w:val="003F6D6E"/>
  </w:style>
  <w:style w:type="paragraph" w:styleId="a5">
    <w:name w:val="Balloon Text"/>
    <w:basedOn w:val="a"/>
    <w:link w:val="a6"/>
    <w:uiPriority w:val="99"/>
    <w:semiHidden/>
    <w:unhideWhenUsed/>
    <w:rsid w:val="003F6D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F6D6E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6D1E6C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0">
    <w:name w:val="Заголовок 6 Знак"/>
    <w:basedOn w:val="a0"/>
    <w:link w:val="6"/>
    <w:uiPriority w:val="9"/>
    <w:semiHidden/>
    <w:rsid w:val="006D1E6C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c15">
    <w:name w:val="c15"/>
    <w:basedOn w:val="a0"/>
    <w:rsid w:val="006D1E6C"/>
  </w:style>
  <w:style w:type="paragraph" w:customStyle="1" w:styleId="c2">
    <w:name w:val="c2"/>
    <w:basedOn w:val="a"/>
    <w:rsid w:val="006D1E6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6D1E6C"/>
  </w:style>
  <w:style w:type="character" w:customStyle="1" w:styleId="c24">
    <w:name w:val="c24"/>
    <w:basedOn w:val="a0"/>
    <w:rsid w:val="006D1E6C"/>
  </w:style>
  <w:style w:type="character" w:customStyle="1" w:styleId="c9">
    <w:name w:val="c9"/>
    <w:basedOn w:val="a0"/>
    <w:rsid w:val="006D1E6C"/>
  </w:style>
  <w:style w:type="character" w:customStyle="1" w:styleId="c17">
    <w:name w:val="c17"/>
    <w:basedOn w:val="a0"/>
    <w:rsid w:val="006D1E6C"/>
  </w:style>
  <w:style w:type="character" w:customStyle="1" w:styleId="c8">
    <w:name w:val="c8"/>
    <w:basedOn w:val="a0"/>
    <w:rsid w:val="006D1E6C"/>
  </w:style>
  <w:style w:type="character" w:customStyle="1" w:styleId="c34">
    <w:name w:val="c34"/>
    <w:basedOn w:val="a0"/>
    <w:rsid w:val="006D1E6C"/>
  </w:style>
  <w:style w:type="character" w:customStyle="1" w:styleId="c21">
    <w:name w:val="c21"/>
    <w:basedOn w:val="a0"/>
    <w:rsid w:val="006D1E6C"/>
  </w:style>
  <w:style w:type="paragraph" w:styleId="a7">
    <w:name w:val="Normal (Web)"/>
    <w:basedOn w:val="a"/>
    <w:uiPriority w:val="99"/>
    <w:semiHidden/>
    <w:unhideWhenUsed/>
    <w:rsid w:val="009D289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List Paragraph"/>
    <w:basedOn w:val="a"/>
    <w:uiPriority w:val="34"/>
    <w:qFormat/>
    <w:rsid w:val="0014006F"/>
    <w:pPr>
      <w:ind w:left="720"/>
      <w:contextualSpacing/>
    </w:pPr>
  </w:style>
  <w:style w:type="table" w:styleId="a9">
    <w:name w:val="Table Grid"/>
    <w:basedOn w:val="a1"/>
    <w:uiPriority w:val="59"/>
    <w:rsid w:val="007C51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ftmargin">
    <w:name w:val="left_margin"/>
    <w:basedOn w:val="a"/>
    <w:rsid w:val="008405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855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7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594664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8261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444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3319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54423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5082274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176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709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2783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8003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83760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973530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284693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684630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55982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  <w:div w:id="17575105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dotted" w:sz="6" w:space="4" w:color="7F7F7F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175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142</TotalTime>
  <Pages>5</Pages>
  <Words>987</Words>
  <Characters>5626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Кадрова</dc:creator>
  <cp:keywords/>
  <dc:description/>
  <cp:lastModifiedBy>Учитель</cp:lastModifiedBy>
  <cp:revision>20</cp:revision>
  <cp:lastPrinted>2025-04-01T06:45:00Z</cp:lastPrinted>
  <dcterms:created xsi:type="dcterms:W3CDTF">2020-09-19T08:31:00Z</dcterms:created>
  <dcterms:modified xsi:type="dcterms:W3CDTF">2025-04-01T06:46:00Z</dcterms:modified>
</cp:coreProperties>
</file>